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D2C" w:rsidRDefault="00281224"/>
    <w:p w:rsidR="00D53DC4" w:rsidRDefault="00D53DC4">
      <w:r>
        <w:t>Anexa la OMFE nr.</w:t>
      </w:r>
      <w:r w:rsidR="00281224">
        <w:t>899</w:t>
      </w:r>
      <w:r>
        <w:t>/</w:t>
      </w:r>
      <w:r w:rsidR="00281224">
        <w:t>05.08.2020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D53DC4" w:rsidRPr="00D53DC4" w:rsidTr="007C3ED0">
        <w:tc>
          <w:tcPr>
            <w:tcW w:w="9288" w:type="dxa"/>
            <w:tcBorders>
              <w:left w:val="nil"/>
              <w:bottom w:val="nil"/>
              <w:right w:val="nil"/>
            </w:tcBorders>
          </w:tcPr>
          <w:p w:rsidR="00D53DC4" w:rsidRPr="00D53DC4" w:rsidRDefault="00D53DC4" w:rsidP="00D53DC4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3DC4" w:rsidRPr="00D53DC4" w:rsidRDefault="00D53DC4" w:rsidP="00D53DC4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:rsidR="00D53DC4" w:rsidRPr="00D53DC4" w:rsidRDefault="00D53DC4" w:rsidP="00D53DC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bookmarkStart w:id="1" w:name="_Toc442706934"/>
      <w:r w:rsidRPr="00D53DC4">
        <w:rPr>
          <w:rFonts w:ascii="Times New Roman" w:eastAsia="Calibri" w:hAnsi="Times New Roman" w:cs="Times New Roman"/>
          <w:b/>
          <w:sz w:val="24"/>
          <w:u w:val="single"/>
        </w:rPr>
        <w:t>40. Maturitatea proiectului</w:t>
      </w:r>
      <w:bookmarkEnd w:id="1"/>
      <w:r w:rsidRPr="00D53DC4">
        <w:rPr>
          <w:rFonts w:ascii="Times New Roman" w:eastAsia="Calibri" w:hAnsi="Times New Roman" w:cs="Times New Roman"/>
          <w:b/>
          <w:sz w:val="24"/>
          <w:u w:val="single"/>
        </w:rPr>
        <w:t xml:space="preserve"> </w:t>
      </w:r>
    </w:p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</w:p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  <w:r w:rsidRPr="00D53DC4">
        <w:rPr>
          <w:rFonts w:ascii="Times New Roman" w:eastAsia="Calibri" w:hAnsi="Times New Roman" w:cs="Times New Roman"/>
        </w:rPr>
        <w:t>Aspecte tehnice (studii de fezabilitate/ plan de afaceri, concepere proiect, etc.)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53DC4" w:rsidRPr="00D53DC4" w:rsidTr="007C3ED0">
        <w:tc>
          <w:tcPr>
            <w:tcW w:w="9288" w:type="dxa"/>
          </w:tcPr>
          <w:p w:rsidR="00D53DC4" w:rsidRPr="00D53DC4" w:rsidRDefault="00D53DC4" w:rsidP="00D53DC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Maturitatea proiectului este dată de stadiul pregătirii </w:t>
            </w:r>
            <w:proofErr w:type="spellStart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documentaţiei</w:t>
            </w:r>
            <w:proofErr w:type="spellEnd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proiectului (studiul de evaluare a impactului asupra mediului, studiul de fezabilitate în cazul proiectelor de infrastructură, </w:t>
            </w:r>
            <w:proofErr w:type="spellStart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autorizaţii</w:t>
            </w:r>
            <w:proofErr w:type="spellEnd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/acorduri/avize, alte studii etc.).</w:t>
            </w:r>
          </w:p>
          <w:p w:rsidR="00D53DC4" w:rsidRPr="00D53DC4" w:rsidRDefault="00D53DC4" w:rsidP="00D53DC4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Alte elemente solicitate prin Ghid</w:t>
            </w:r>
          </w:p>
        </w:tc>
      </w:tr>
    </w:tbl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</w:p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  <w:r w:rsidRPr="00D53DC4">
        <w:rPr>
          <w:rFonts w:ascii="Times New Roman" w:eastAsia="Calibri" w:hAnsi="Times New Roman" w:cs="Times New Roman"/>
        </w:rPr>
        <w:t xml:space="preserve">Aspecte administrative, oferind detalii cel </w:t>
      </w:r>
      <w:proofErr w:type="spellStart"/>
      <w:r w:rsidRPr="00D53DC4">
        <w:rPr>
          <w:rFonts w:ascii="Times New Roman" w:eastAsia="Calibri" w:hAnsi="Times New Roman" w:cs="Times New Roman"/>
        </w:rPr>
        <w:t>putin</w:t>
      </w:r>
      <w:proofErr w:type="spellEnd"/>
      <w:r w:rsidRPr="00D53DC4">
        <w:rPr>
          <w:rFonts w:ascii="Times New Roman" w:eastAsia="Calibri" w:hAnsi="Times New Roman" w:cs="Times New Roman"/>
        </w:rPr>
        <w:t xml:space="preserve"> privind </w:t>
      </w:r>
      <w:proofErr w:type="spellStart"/>
      <w:r w:rsidRPr="00D53DC4">
        <w:rPr>
          <w:rFonts w:ascii="Times New Roman" w:eastAsia="Calibri" w:hAnsi="Times New Roman" w:cs="Times New Roman"/>
        </w:rPr>
        <w:t>autorizatiile</w:t>
      </w:r>
      <w:proofErr w:type="spellEnd"/>
      <w:r w:rsidRPr="00D53DC4">
        <w:rPr>
          <w:rFonts w:ascii="Times New Roman" w:eastAsia="Calibri" w:hAnsi="Times New Roman" w:cs="Times New Roman"/>
        </w:rPr>
        <w:t xml:space="preserve"> necesare, cum ar fi EIM, aprobarea de dezvoltare, deciziile privind amenajarea teritoriului, </w:t>
      </w:r>
      <w:proofErr w:type="spellStart"/>
      <w:r w:rsidRPr="00D53DC4">
        <w:rPr>
          <w:rFonts w:ascii="Times New Roman" w:eastAsia="Calibri" w:hAnsi="Times New Roman" w:cs="Times New Roman"/>
        </w:rPr>
        <w:t>achizitia</w:t>
      </w:r>
      <w:proofErr w:type="spellEnd"/>
      <w:r w:rsidRPr="00D53DC4">
        <w:rPr>
          <w:rFonts w:ascii="Times New Roman" w:eastAsia="Calibri" w:hAnsi="Times New Roman" w:cs="Times New Roman"/>
        </w:rPr>
        <w:t xml:space="preserve"> de terenuri (daca este cazul), </w:t>
      </w:r>
      <w:proofErr w:type="spellStart"/>
      <w:r w:rsidRPr="00D53DC4">
        <w:rPr>
          <w:rFonts w:ascii="Times New Roman" w:eastAsia="Calibri" w:hAnsi="Times New Roman" w:cs="Times New Roman"/>
        </w:rPr>
        <w:t>achizitiile</w:t>
      </w:r>
      <w:proofErr w:type="spellEnd"/>
      <w:r w:rsidRPr="00D53DC4">
        <w:rPr>
          <w:rFonts w:ascii="Times New Roman" w:eastAsia="Calibri" w:hAnsi="Times New Roman" w:cs="Times New Roman"/>
        </w:rPr>
        <w:t xml:space="preserve"> publice, etc.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53DC4" w:rsidRPr="00D53DC4" w:rsidTr="007C3ED0">
        <w:tc>
          <w:tcPr>
            <w:tcW w:w="9288" w:type="dxa"/>
          </w:tcPr>
          <w:p w:rsidR="00D53DC4" w:rsidRPr="00D53DC4" w:rsidRDefault="00D53DC4" w:rsidP="00D53DC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Se va descrie stadiul </w:t>
            </w:r>
            <w:proofErr w:type="spellStart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obţinerii</w:t>
            </w:r>
            <w:proofErr w:type="spellEnd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aprobărilor, </w:t>
            </w:r>
            <w:proofErr w:type="spellStart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autorizaţiilor</w:t>
            </w:r>
            <w:proofErr w:type="spellEnd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, avizelor prevăzute de </w:t>
            </w:r>
            <w:proofErr w:type="spellStart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legislaţia</w:t>
            </w:r>
            <w:proofErr w:type="spellEnd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în vigoare </w:t>
            </w:r>
            <w:proofErr w:type="spellStart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şi</w:t>
            </w:r>
            <w:proofErr w:type="spellEnd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necesare pentru implementarea proiectului.</w:t>
            </w:r>
          </w:p>
        </w:tc>
      </w:tr>
    </w:tbl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</w:p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  <w:r w:rsidRPr="00D53DC4">
        <w:rPr>
          <w:rFonts w:ascii="Times New Roman" w:eastAsia="Calibri" w:hAnsi="Times New Roman" w:cs="Times New Roman"/>
        </w:rPr>
        <w:t xml:space="preserve">Aspecte financiare (decizii de angajament in ceea ce </w:t>
      </w:r>
      <w:proofErr w:type="spellStart"/>
      <w:r w:rsidRPr="00D53DC4">
        <w:rPr>
          <w:rFonts w:ascii="Times New Roman" w:eastAsia="Calibri" w:hAnsi="Times New Roman" w:cs="Times New Roman"/>
        </w:rPr>
        <w:t>priveste</w:t>
      </w:r>
      <w:proofErr w:type="spellEnd"/>
      <w:r w:rsidRPr="00D53DC4">
        <w:rPr>
          <w:rFonts w:ascii="Times New Roman" w:eastAsia="Calibri" w:hAnsi="Times New Roman" w:cs="Times New Roman"/>
        </w:rPr>
        <w:t xml:space="preserve"> cheltuielile publice </w:t>
      </w:r>
      <w:proofErr w:type="spellStart"/>
      <w:r w:rsidRPr="00D53DC4">
        <w:rPr>
          <w:rFonts w:ascii="Times New Roman" w:eastAsia="Calibri" w:hAnsi="Times New Roman" w:cs="Times New Roman"/>
        </w:rPr>
        <w:t>nationale</w:t>
      </w:r>
      <w:proofErr w:type="spellEnd"/>
      <w:r w:rsidRPr="00D53DC4">
        <w:rPr>
          <w:rFonts w:ascii="Times New Roman" w:eastAsia="Calibri" w:hAnsi="Times New Roman" w:cs="Times New Roman"/>
        </w:rPr>
        <w:t xml:space="preserve">, </w:t>
      </w:r>
      <w:proofErr w:type="spellStart"/>
      <w:r w:rsidRPr="00D53DC4">
        <w:rPr>
          <w:rFonts w:ascii="Times New Roman" w:eastAsia="Calibri" w:hAnsi="Times New Roman" w:cs="Times New Roman"/>
        </w:rPr>
        <w:t>imprumuturi</w:t>
      </w:r>
      <w:proofErr w:type="spellEnd"/>
      <w:r w:rsidRPr="00D53DC4">
        <w:rPr>
          <w:rFonts w:ascii="Times New Roman" w:eastAsia="Calibri" w:hAnsi="Times New Roman" w:cs="Times New Roman"/>
        </w:rPr>
        <w:t xml:space="preserve"> solicitate sau acordate, etc. - a se furniza </w:t>
      </w:r>
      <w:proofErr w:type="spellStart"/>
      <w:r w:rsidRPr="00D53DC4">
        <w:rPr>
          <w:rFonts w:ascii="Times New Roman" w:eastAsia="Calibri" w:hAnsi="Times New Roman" w:cs="Times New Roman"/>
        </w:rPr>
        <w:t>referinte</w:t>
      </w:r>
      <w:proofErr w:type="spellEnd"/>
      <w:r w:rsidRPr="00D53DC4">
        <w:rPr>
          <w:rFonts w:ascii="Times New Roman" w:eastAsia="Calibri" w:hAnsi="Times New Roman" w:cs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53DC4" w:rsidRPr="00D53DC4" w:rsidTr="007C3ED0">
        <w:tc>
          <w:tcPr>
            <w:tcW w:w="9288" w:type="dxa"/>
          </w:tcPr>
          <w:p w:rsidR="00D53DC4" w:rsidRPr="00D53DC4" w:rsidRDefault="00D53DC4" w:rsidP="00D53DC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Pentru proiectele care includ </w:t>
            </w:r>
            <w:proofErr w:type="spellStart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activităţi</w:t>
            </w:r>
            <w:proofErr w:type="spellEnd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de infrastructură vor fi prezentate rezultatele studiilor de fezabilitate  inclusiv  </w:t>
            </w:r>
            <w:proofErr w:type="spellStart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opţiunile</w:t>
            </w:r>
            <w:proofErr w:type="spellEnd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analizate </w:t>
            </w:r>
            <w:proofErr w:type="spellStart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şi</w:t>
            </w:r>
            <w:proofErr w:type="spellEnd"/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concluziile acestora</w:t>
            </w:r>
          </w:p>
        </w:tc>
      </w:tr>
    </w:tbl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</w:p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  <w:r w:rsidRPr="00D53DC4">
        <w:rPr>
          <w:rFonts w:ascii="Times New Roman" w:eastAsia="Calibri" w:hAnsi="Times New Roman" w:cs="Times New Roman"/>
        </w:rPr>
        <w:t xml:space="preserve">In cazul in care proiectul a </w:t>
      </w:r>
      <w:proofErr w:type="spellStart"/>
      <w:r w:rsidRPr="00D53DC4">
        <w:rPr>
          <w:rFonts w:ascii="Times New Roman" w:eastAsia="Calibri" w:hAnsi="Times New Roman" w:cs="Times New Roman"/>
        </w:rPr>
        <w:t>inceput</w:t>
      </w:r>
      <w:proofErr w:type="spellEnd"/>
      <w:r w:rsidRPr="00D53DC4">
        <w:rPr>
          <w:rFonts w:ascii="Times New Roman" w:eastAsia="Calibri" w:hAnsi="Times New Roman" w:cs="Times New Roman"/>
        </w:rPr>
        <w:t xml:space="preserve"> deja, </w:t>
      </w:r>
      <w:proofErr w:type="spellStart"/>
      <w:r w:rsidRPr="00D53DC4">
        <w:rPr>
          <w:rFonts w:ascii="Times New Roman" w:eastAsia="Calibri" w:hAnsi="Times New Roman" w:cs="Times New Roman"/>
        </w:rPr>
        <w:t>indicati</w:t>
      </w:r>
      <w:proofErr w:type="spellEnd"/>
      <w:r w:rsidRPr="00D53DC4">
        <w:rPr>
          <w:rFonts w:ascii="Times New Roman" w:eastAsia="Calibri" w:hAnsi="Times New Roman" w:cs="Times New Roman"/>
        </w:rPr>
        <w:t xml:space="preserve"> starea de </w:t>
      </w:r>
      <w:proofErr w:type="spellStart"/>
      <w:r w:rsidRPr="00D53DC4">
        <w:rPr>
          <w:rFonts w:ascii="Times New Roman" w:eastAsia="Calibri" w:hAnsi="Times New Roman" w:cs="Times New Roman"/>
        </w:rPr>
        <w:t>evolutie</w:t>
      </w:r>
      <w:proofErr w:type="spellEnd"/>
      <w:r w:rsidRPr="00D53DC4">
        <w:rPr>
          <w:rFonts w:ascii="Times New Roman" w:eastAsia="Calibri" w:hAnsi="Times New Roman" w:cs="Times New Roman"/>
        </w:rPr>
        <w:t xml:space="preserve"> a </w:t>
      </w:r>
      <w:proofErr w:type="spellStart"/>
      <w:r w:rsidRPr="00D53DC4">
        <w:rPr>
          <w:rFonts w:ascii="Times New Roman" w:eastAsia="Calibri" w:hAnsi="Times New Roman" w:cs="Times New Roman"/>
        </w:rPr>
        <w:t>lucrarilor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53DC4" w:rsidRPr="00D53DC4" w:rsidTr="007C3ED0">
        <w:tc>
          <w:tcPr>
            <w:tcW w:w="9288" w:type="dxa"/>
          </w:tcPr>
          <w:p w:rsidR="00D53DC4" w:rsidRPr="00D53DC4" w:rsidRDefault="00D53DC4" w:rsidP="00D53DC4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D53D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Se va evalua stadiul actual al lucrărilor derulate anterior (după caz)</w:t>
            </w:r>
          </w:p>
        </w:tc>
      </w:tr>
    </w:tbl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</w:p>
    <w:p w:rsidR="00D53DC4" w:rsidRPr="00D53DC4" w:rsidRDefault="00D53DC4" w:rsidP="00D53DC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bookmarkStart w:id="2" w:name="_Toc442706935"/>
      <w:r w:rsidRPr="00D53DC4">
        <w:rPr>
          <w:rFonts w:ascii="Times New Roman" w:eastAsia="Calibri" w:hAnsi="Times New Roman" w:cs="Times New Roman"/>
          <w:b/>
          <w:sz w:val="24"/>
          <w:u w:val="single"/>
        </w:rPr>
        <w:t>41. Nerespectare legislație UE</w:t>
      </w:r>
      <w:bookmarkEnd w:id="2"/>
      <w:r w:rsidRPr="00D53DC4">
        <w:rPr>
          <w:rFonts w:ascii="Times New Roman" w:eastAsia="Calibri" w:hAnsi="Times New Roman" w:cs="Times New Roman"/>
          <w:b/>
          <w:sz w:val="24"/>
          <w:u w:val="single"/>
        </w:rPr>
        <w:t xml:space="preserve"> </w:t>
      </w:r>
    </w:p>
    <w:p w:rsidR="00D53DC4" w:rsidRPr="00D53DC4" w:rsidRDefault="00D53DC4" w:rsidP="00D53DC4">
      <w:pPr>
        <w:shd w:val="clear" w:color="auto" w:fill="FBFBFB"/>
        <w:spacing w:after="0" w:line="240" w:lineRule="auto"/>
        <w:jc w:val="both"/>
        <w:rPr>
          <w:rFonts w:ascii="Times New Roman" w:eastAsia="Calibri" w:hAnsi="Times New Roman" w:cs="Times New Roman"/>
          <w:color w:val="262626"/>
          <w:sz w:val="20"/>
          <w:szCs w:val="20"/>
          <w:lang w:eastAsia="ro-RO"/>
        </w:rPr>
      </w:pPr>
      <w:r w:rsidRPr="00D53DC4">
        <w:rPr>
          <w:rFonts w:ascii="Times New Roman" w:eastAsia="Calibri" w:hAnsi="Times New Roman" w:cs="Times New Roman"/>
          <w:color w:val="262626"/>
          <w:sz w:val="20"/>
          <w:szCs w:val="20"/>
          <w:lang w:eastAsia="ro-RO"/>
        </w:rPr>
        <w:t>PROIECTUL FACE OBIECTUL UNEI PROCEDURI JURIDICE PENTRU NERESPECTAREA LEGISLATIEI UNIUNII?</w:t>
      </w:r>
    </w:p>
    <w:p w:rsidR="00D53DC4" w:rsidRPr="00D53DC4" w:rsidRDefault="00D53DC4" w:rsidP="00D53DC4">
      <w:pPr>
        <w:shd w:val="clear" w:color="auto" w:fill="FBFBFB"/>
        <w:spacing w:after="0" w:line="240" w:lineRule="auto"/>
        <w:jc w:val="both"/>
        <w:rPr>
          <w:rFonts w:ascii="Times New Roman" w:eastAsia="Calibri" w:hAnsi="Times New Roman" w:cs="Times New Roman"/>
          <w:color w:val="262626"/>
          <w:sz w:val="20"/>
          <w:szCs w:val="20"/>
          <w:lang w:eastAsia="ro-RO"/>
        </w:rPr>
      </w:pPr>
      <w:r w:rsidRPr="00D53DC4">
        <w:rPr>
          <w:rFonts w:ascii="Times New Roman" w:eastAsia="Calibri" w:hAnsi="Times New Roman" w:cs="Times New Roman"/>
          <w:color w:val="262626"/>
          <w:sz w:val="20"/>
          <w:szCs w:val="20"/>
          <w:lang w:eastAsia="ro-RO"/>
        </w:rPr>
        <w:t>Da / Nu</w:t>
      </w:r>
    </w:p>
    <w:p w:rsidR="00D53DC4" w:rsidRPr="00D53DC4" w:rsidRDefault="00D53DC4" w:rsidP="00D53DC4">
      <w:pPr>
        <w:shd w:val="clear" w:color="auto" w:fill="FBFBFB"/>
        <w:spacing w:after="0" w:line="240" w:lineRule="auto"/>
        <w:jc w:val="both"/>
        <w:rPr>
          <w:rFonts w:ascii="Times New Roman" w:eastAsia="Calibri" w:hAnsi="Times New Roman" w:cs="Times New Roman"/>
          <w:color w:val="262626"/>
          <w:sz w:val="20"/>
          <w:szCs w:val="20"/>
          <w:lang w:eastAsia="ro-RO"/>
        </w:rPr>
      </w:pPr>
      <w:r w:rsidRPr="00D53DC4">
        <w:rPr>
          <w:rFonts w:ascii="Times New Roman" w:eastAsia="Calibri" w:hAnsi="Times New Roman" w:cs="Times New Roman"/>
          <w:color w:val="262626"/>
          <w:sz w:val="20"/>
          <w:szCs w:val="20"/>
          <w:lang w:eastAsia="ro-RO"/>
        </w:rPr>
        <w:t>INTREPRINDEREA A FOST IN TRECUT SUPUSA SAU ESTE IN PREZENT SUPUSA UNEI PROCEDURI DE RECUPERARE A SPRIJINULUI UNIUNII CA URMARE A DELOCALIZARII UNEI ACTIVITATI DE PRODUCTIE IN AFARA ZONEI AVIZATE DE PROGRAM?</w:t>
      </w:r>
    </w:p>
    <w:p w:rsidR="00D53DC4" w:rsidRPr="00D53DC4" w:rsidRDefault="00D53DC4" w:rsidP="00D53DC4">
      <w:pPr>
        <w:shd w:val="clear" w:color="auto" w:fill="FBFBFB"/>
        <w:spacing w:after="0" w:line="240" w:lineRule="auto"/>
        <w:rPr>
          <w:rFonts w:ascii="Times New Roman" w:eastAsia="Calibri" w:hAnsi="Times New Roman" w:cs="Times New Roman"/>
          <w:color w:val="262626"/>
          <w:sz w:val="20"/>
          <w:szCs w:val="20"/>
          <w:lang w:eastAsia="ro-RO"/>
        </w:rPr>
      </w:pPr>
      <w:r w:rsidRPr="00D53DC4">
        <w:rPr>
          <w:rFonts w:ascii="Times New Roman" w:eastAsia="Calibri" w:hAnsi="Times New Roman" w:cs="Times New Roman"/>
          <w:color w:val="262626"/>
          <w:sz w:val="20"/>
          <w:szCs w:val="20"/>
          <w:lang w:eastAsia="ro-RO"/>
        </w:rPr>
        <w:t>Da / Nu</w:t>
      </w:r>
    </w:p>
    <w:p w:rsidR="00D53DC4" w:rsidRPr="00D53DC4" w:rsidRDefault="00D53DC4" w:rsidP="00D53DC4">
      <w:pPr>
        <w:shd w:val="clear" w:color="auto" w:fill="FBFBFB"/>
        <w:spacing w:after="0" w:line="240" w:lineRule="auto"/>
        <w:rPr>
          <w:rFonts w:ascii="Times New Roman" w:eastAsia="Calibri" w:hAnsi="Times New Roman" w:cs="Times New Roman"/>
          <w:color w:val="262626"/>
          <w:sz w:val="20"/>
          <w:szCs w:val="20"/>
          <w:lang w:eastAsia="ro-RO"/>
        </w:rPr>
      </w:pPr>
    </w:p>
    <w:p w:rsidR="00D53DC4" w:rsidRPr="00D53DC4" w:rsidRDefault="00D53DC4" w:rsidP="00D53DC4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22"/>
      </w:tblGrid>
      <w:tr w:rsidR="00D53DC4" w:rsidRPr="00D53DC4" w:rsidTr="00D53DC4">
        <w:trPr>
          <w:jc w:val="right"/>
        </w:trPr>
        <w:tc>
          <w:tcPr>
            <w:tcW w:w="4622" w:type="dxa"/>
            <w:shd w:val="clear" w:color="auto" w:fill="auto"/>
          </w:tcPr>
          <w:p w:rsidR="00D53DC4" w:rsidRPr="00D53DC4" w:rsidRDefault="00D53DC4" w:rsidP="00D53DC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iCs/>
                <w:noProof/>
                <w:lang w:eastAsia="ro-RO"/>
              </w:rPr>
            </w:pPr>
            <w:r w:rsidRPr="00D53DC4">
              <w:rPr>
                <w:rFonts w:ascii="Times New Roman" w:eastAsia="Calibri" w:hAnsi="Times New Roman" w:cs="Times New Roman"/>
                <w:iCs/>
                <w:noProof/>
                <w:lang w:eastAsia="ro-RO"/>
              </w:rPr>
              <w:t>Reprezentant legal</w:t>
            </w:r>
          </w:p>
          <w:p w:rsidR="00D53DC4" w:rsidRPr="00D53DC4" w:rsidRDefault="00D53DC4" w:rsidP="00D53DC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i/>
                <w:iCs/>
                <w:noProof/>
                <w:lang w:eastAsia="ro-RO"/>
              </w:rPr>
            </w:pPr>
            <w:r w:rsidRPr="00D53DC4">
              <w:rPr>
                <w:rFonts w:ascii="Times New Roman" w:eastAsia="Calibri" w:hAnsi="Times New Roman" w:cs="Times New Roman"/>
                <w:i/>
                <w:iCs/>
                <w:noProof/>
                <w:lang w:eastAsia="ro-RO"/>
              </w:rPr>
              <w:t>&lt;</w:t>
            </w:r>
            <w:r w:rsidRPr="00D53DC4">
              <w:rPr>
                <w:rFonts w:ascii="Times New Roman" w:eastAsia="Calibri" w:hAnsi="Times New Roman" w:cs="Times New Roman"/>
                <w:i/>
                <w:noProof/>
              </w:rPr>
              <w:t xml:space="preserve">funcţie </w:t>
            </w:r>
            <w:r w:rsidRPr="00D53DC4">
              <w:rPr>
                <w:rFonts w:ascii="Times New Roman" w:eastAsia="Calibri" w:hAnsi="Times New Roman" w:cs="Times New Roman"/>
                <w:i/>
                <w:iCs/>
                <w:noProof/>
                <w:lang w:eastAsia="ro-RO"/>
              </w:rPr>
              <w:t>reprezentant legal &gt;</w:t>
            </w:r>
          </w:p>
          <w:p w:rsidR="00D53DC4" w:rsidRPr="00D53DC4" w:rsidRDefault="00D53DC4" w:rsidP="00D53DC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D53DC4">
              <w:rPr>
                <w:rFonts w:ascii="Times New Roman" w:eastAsia="Calibri" w:hAnsi="Times New Roman" w:cs="Times New Roman"/>
                <w:i/>
                <w:iCs/>
                <w:noProof/>
                <w:lang w:eastAsia="ro-RO"/>
              </w:rPr>
              <w:t>&lt;nume, prenume reprezentant legal*&gt;</w:t>
            </w:r>
          </w:p>
        </w:tc>
      </w:tr>
      <w:tr w:rsidR="00D53DC4" w:rsidRPr="00D53DC4" w:rsidTr="00D53DC4">
        <w:trPr>
          <w:jc w:val="right"/>
        </w:trPr>
        <w:tc>
          <w:tcPr>
            <w:tcW w:w="4622" w:type="dxa"/>
            <w:shd w:val="clear" w:color="auto" w:fill="auto"/>
          </w:tcPr>
          <w:p w:rsidR="00D53DC4" w:rsidRPr="00D53DC4" w:rsidRDefault="00D53DC4" w:rsidP="00D53DC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D53DC4">
              <w:rPr>
                <w:rFonts w:ascii="Times New Roman" w:eastAsia="Calibri" w:hAnsi="Times New Roman" w:cs="Times New Roman"/>
                <w:i/>
                <w:iCs/>
                <w:noProof/>
                <w:lang w:eastAsia="ro-RO"/>
              </w:rPr>
              <w:t xml:space="preserve">&lt;semnătură reprezentant legal&gt; </w:t>
            </w:r>
          </w:p>
        </w:tc>
      </w:tr>
    </w:tbl>
    <w:p w:rsidR="00D53DC4" w:rsidRDefault="00D53DC4"/>
    <w:sectPr w:rsidR="00D53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DC4"/>
    <w:rsid w:val="00281224"/>
    <w:rsid w:val="00297D34"/>
    <w:rsid w:val="008C33E8"/>
    <w:rsid w:val="00D5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9F4E0-C601-4083-9A6D-9FB8E472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2020-08-03T12:52:00Z</dcterms:created>
  <dcterms:modified xsi:type="dcterms:W3CDTF">2020-08-05T13:01:00Z</dcterms:modified>
</cp:coreProperties>
</file>